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4DFC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0B89A23A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3A215147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2B37F234" w14:textId="77777777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 w:rsidR="00CF7870">
        <w:rPr>
          <w:spacing w:val="0"/>
          <w:position w:val="0"/>
          <w:sz w:val="20"/>
        </w:rPr>
        <w:t>Barrus</w:t>
      </w:r>
      <w:proofErr w:type="spellEnd"/>
      <w:r w:rsidR="00CF7870">
        <w:rPr>
          <w:spacing w:val="0"/>
          <w:position w:val="0"/>
          <w:sz w:val="20"/>
        </w:rPr>
        <w:t xml:space="preserve"> AS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1C536D77" w14:textId="77777777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79B2707" w14:textId="03092523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CF7870">
        <w:rPr>
          <w:spacing w:val="0"/>
          <w:position w:val="0"/>
          <w:sz w:val="20"/>
        </w:rPr>
        <w:t>202</w:t>
      </w:r>
      <w:r w:rsidR="00985E3A">
        <w:rPr>
          <w:spacing w:val="0"/>
          <w:position w:val="0"/>
          <w:sz w:val="20"/>
        </w:rPr>
        <w:t>6</w:t>
      </w:r>
      <w:r w:rsidR="00CF7870">
        <w:rPr>
          <w:spacing w:val="0"/>
          <w:position w:val="0"/>
          <w:sz w:val="20"/>
        </w:rPr>
        <w:t>/</w:t>
      </w:r>
      <w:r w:rsidR="00985E3A">
        <w:rPr>
          <w:spacing w:val="0"/>
          <w:position w:val="0"/>
          <w:sz w:val="20"/>
        </w:rPr>
        <w:t>5</w:t>
      </w:r>
      <w:r w:rsidR="00BA5921">
        <w:rPr>
          <w:spacing w:val="0"/>
          <w:position w:val="0"/>
          <w:sz w:val="20"/>
        </w:rPr>
        <w:t>5</w:t>
      </w:r>
      <w:r w:rsidRPr="00330C91">
        <w:rPr>
          <w:spacing w:val="0"/>
          <w:position w:val="0"/>
          <w:sz w:val="20"/>
        </w:rPr>
        <w:t xml:space="preserve"> juurde</w:t>
      </w:r>
    </w:p>
    <w:p w14:paraId="2635053F" w14:textId="77777777" w:rsidR="005253F3" w:rsidRPr="00330C91" w:rsidRDefault="005253F3" w:rsidP="00A111CB">
      <w:pPr>
        <w:jc w:val="center"/>
      </w:pPr>
    </w:p>
    <w:p w14:paraId="5B170339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1CE38A89" w14:textId="77777777" w:rsidR="005253F3" w:rsidRPr="00330C91" w:rsidRDefault="005253F3" w:rsidP="00D2770C">
      <w:pPr>
        <w:jc w:val="center"/>
        <w:rPr>
          <w:sz w:val="18"/>
        </w:rPr>
      </w:pPr>
    </w:p>
    <w:p w14:paraId="604661AA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071DA3EF" w14:textId="77777777" w:rsidR="005253F3" w:rsidRPr="00330C91" w:rsidRDefault="005253F3" w:rsidP="005655A4">
      <w:pPr>
        <w:rPr>
          <w:sz w:val="18"/>
          <w:szCs w:val="18"/>
        </w:rPr>
      </w:pPr>
    </w:p>
    <w:p w14:paraId="1726ADE4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41E9C1CB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3FBC6AE7" w14:textId="084BCCCD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7A008F">
        <w:rPr>
          <w:sz w:val="20"/>
        </w:rPr>
        <w:t>2</w:t>
      </w:r>
      <w:r w:rsidR="006F675D">
        <w:rPr>
          <w:sz w:val="20"/>
        </w:rPr>
        <w:t>3</w:t>
      </w:r>
      <w:r w:rsidR="002431FC">
        <w:rPr>
          <w:sz w:val="20"/>
        </w:rPr>
        <w:t>.0</w:t>
      </w:r>
      <w:r w:rsidR="007A008F">
        <w:rPr>
          <w:sz w:val="20"/>
        </w:rPr>
        <w:t>2</w:t>
      </w:r>
      <w:r w:rsidR="00A17551">
        <w:rPr>
          <w:sz w:val="20"/>
        </w:rPr>
        <w:t>.202</w:t>
      </w:r>
      <w:r w:rsidR="006F675D">
        <w:rPr>
          <w:sz w:val="20"/>
        </w:rPr>
        <w:t>6</w:t>
      </w:r>
      <w:r w:rsidRPr="00330C91">
        <w:rPr>
          <w:sz w:val="20"/>
        </w:rPr>
        <w:t xml:space="preserve"> a avaliku kirjaliku enampakkumise edukaks tu</w:t>
      </w:r>
      <w:r w:rsidR="001C3CA4">
        <w:rPr>
          <w:sz w:val="20"/>
        </w:rPr>
        <w:t>nnistamise protokolli nr 3-3.4/</w:t>
      </w:r>
      <w:r w:rsidR="00136DE5">
        <w:rPr>
          <w:sz w:val="20"/>
        </w:rPr>
        <w:t>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7C07D4">
        <w:rPr>
          <w:bCs/>
          <w:sz w:val="20"/>
        </w:rPr>
        <w:t>märts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6F675D">
        <w:rPr>
          <w:bCs/>
          <w:sz w:val="20"/>
        </w:rPr>
        <w:t>6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F80DAA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6F675D">
        <w:rPr>
          <w:bCs/>
          <w:sz w:val="20"/>
        </w:rPr>
        <w:t>6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1176"/>
        <w:gridCol w:w="1661"/>
        <w:gridCol w:w="1415"/>
        <w:gridCol w:w="1415"/>
        <w:gridCol w:w="1415"/>
        <w:gridCol w:w="1413"/>
      </w:tblGrid>
      <w:tr w:rsidR="00FB5FC3" w:rsidRPr="00330C91" w14:paraId="702972F5" w14:textId="77777777" w:rsidTr="00FB5FC3">
        <w:trPr>
          <w:trHeight w:val="255"/>
        </w:trPr>
        <w:tc>
          <w:tcPr>
            <w:tcW w:w="714" w:type="pct"/>
            <w:noWrap/>
          </w:tcPr>
          <w:p w14:paraId="3A5DF7CF" w14:textId="77777777" w:rsidR="00FB5FC3" w:rsidRPr="00330C91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593" w:type="pct"/>
            <w:noWrap/>
          </w:tcPr>
          <w:p w14:paraId="41F89C83" w14:textId="77777777" w:rsidR="00FB5FC3" w:rsidRPr="00330C91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838" w:type="pct"/>
          </w:tcPr>
          <w:p w14:paraId="79991F09" w14:textId="77777777" w:rsidR="00FB5FC3" w:rsidRPr="00330C91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714" w:type="pct"/>
          </w:tcPr>
          <w:p w14:paraId="1E88B44E" w14:textId="5031B80A" w:rsidR="00FB5FC3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714" w:type="pct"/>
          </w:tcPr>
          <w:p w14:paraId="0248871F" w14:textId="5A703AB2" w:rsidR="00FB5FC3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714" w:type="pct"/>
          </w:tcPr>
          <w:p w14:paraId="337464A3" w14:textId="77777777" w:rsidR="00FB5FC3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713" w:type="pct"/>
            <w:noWrap/>
          </w:tcPr>
          <w:p w14:paraId="134599C9" w14:textId="77777777" w:rsidR="00FB5FC3" w:rsidRPr="00330C91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FB5FC3" w:rsidRPr="00330C91" w14:paraId="49CB1F27" w14:textId="77777777" w:rsidTr="00FB5FC3">
        <w:trPr>
          <w:trHeight w:val="255"/>
        </w:trPr>
        <w:tc>
          <w:tcPr>
            <w:tcW w:w="714" w:type="pct"/>
            <w:noWrap/>
          </w:tcPr>
          <w:p w14:paraId="012C1107" w14:textId="77777777" w:rsidR="00FB5FC3" w:rsidRPr="00CF7870" w:rsidRDefault="00FB5FC3" w:rsidP="00CF7870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Männipalk</w:t>
            </w:r>
          </w:p>
        </w:tc>
        <w:tc>
          <w:tcPr>
            <w:tcW w:w="593" w:type="pct"/>
            <w:noWrap/>
          </w:tcPr>
          <w:p w14:paraId="1295DBF0" w14:textId="77777777" w:rsidR="00FB5FC3" w:rsidRPr="00CF7870" w:rsidRDefault="00FB5FC3" w:rsidP="00CF7870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Verijärve</w:t>
            </w:r>
          </w:p>
        </w:tc>
        <w:tc>
          <w:tcPr>
            <w:tcW w:w="838" w:type="pct"/>
            <w:vAlign w:val="center"/>
          </w:tcPr>
          <w:p w14:paraId="1A2347FA" w14:textId="77777777" w:rsidR="00FB5FC3" w:rsidRPr="00330C91" w:rsidRDefault="00FB5FC3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14" w:type="pct"/>
          </w:tcPr>
          <w:p w14:paraId="44F5FC98" w14:textId="77777777" w:rsidR="00FB5FC3" w:rsidRDefault="00FB5FC3" w:rsidP="00CF7870">
            <w:pPr>
              <w:jc w:val="center"/>
              <w:rPr>
                <w:bCs/>
                <w:sz w:val="20"/>
              </w:rPr>
            </w:pPr>
          </w:p>
        </w:tc>
        <w:tc>
          <w:tcPr>
            <w:tcW w:w="714" w:type="pct"/>
            <w:vAlign w:val="center"/>
          </w:tcPr>
          <w:p w14:paraId="568D133B" w14:textId="671752A3" w:rsidR="00FB5FC3" w:rsidRDefault="005900A2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3300</w:t>
            </w:r>
          </w:p>
        </w:tc>
        <w:tc>
          <w:tcPr>
            <w:tcW w:w="714" w:type="pct"/>
            <w:vAlign w:val="center"/>
          </w:tcPr>
          <w:p w14:paraId="7D27929D" w14:textId="568F4052" w:rsidR="00FB5FC3" w:rsidRDefault="005900A2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6000</w:t>
            </w:r>
          </w:p>
        </w:tc>
        <w:tc>
          <w:tcPr>
            <w:tcW w:w="713" w:type="pct"/>
            <w:noWrap/>
            <w:vAlign w:val="center"/>
          </w:tcPr>
          <w:p w14:paraId="723080D3" w14:textId="026705B0" w:rsidR="00FB5FC3" w:rsidRPr="00330C91" w:rsidRDefault="005900A2" w:rsidP="00CF787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 =SUM(LEFT) </w:instrText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9300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FB5FC3" w:rsidRPr="00330C91" w14:paraId="0510DDE3" w14:textId="77777777" w:rsidTr="00FB5FC3">
        <w:trPr>
          <w:trHeight w:val="255"/>
        </w:trPr>
        <w:tc>
          <w:tcPr>
            <w:tcW w:w="714" w:type="pct"/>
            <w:noWrap/>
          </w:tcPr>
          <w:p w14:paraId="70B363B8" w14:textId="2875AE93" w:rsidR="00FB5FC3" w:rsidRPr="00CF7870" w:rsidRDefault="00FB5FC3" w:rsidP="00FB5FC3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Männipalk</w:t>
            </w:r>
          </w:p>
        </w:tc>
        <w:tc>
          <w:tcPr>
            <w:tcW w:w="593" w:type="pct"/>
            <w:noWrap/>
          </w:tcPr>
          <w:p w14:paraId="2D0577D7" w14:textId="053FF2B3" w:rsidR="00FB5FC3" w:rsidRPr="00CF7870" w:rsidRDefault="00FB5FC3" w:rsidP="00FB5FC3">
            <w:pPr>
              <w:pStyle w:val="Loendilik"/>
              <w:ind w:left="0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Adraku</w:t>
            </w:r>
            <w:proofErr w:type="spellEnd"/>
          </w:p>
        </w:tc>
        <w:tc>
          <w:tcPr>
            <w:tcW w:w="838" w:type="pct"/>
            <w:vAlign w:val="center"/>
          </w:tcPr>
          <w:p w14:paraId="45D33F75" w14:textId="199C52E0" w:rsidR="00FB5FC3" w:rsidRDefault="00FB5FC3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14" w:type="pct"/>
          </w:tcPr>
          <w:p w14:paraId="543648DD" w14:textId="4AFB99A0" w:rsidR="00FB5FC3" w:rsidRDefault="003A22CC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1800</w:t>
            </w:r>
          </w:p>
        </w:tc>
        <w:tc>
          <w:tcPr>
            <w:tcW w:w="714" w:type="pct"/>
            <w:vAlign w:val="center"/>
          </w:tcPr>
          <w:p w14:paraId="41962C90" w14:textId="60C79A91" w:rsidR="00FB5FC3" w:rsidRDefault="00D32DC2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2000</w:t>
            </w:r>
          </w:p>
        </w:tc>
        <w:tc>
          <w:tcPr>
            <w:tcW w:w="714" w:type="pct"/>
            <w:vAlign w:val="center"/>
          </w:tcPr>
          <w:p w14:paraId="393867D4" w14:textId="1199BB72" w:rsidR="00FB5FC3" w:rsidRDefault="00D32DC2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3200</w:t>
            </w:r>
          </w:p>
        </w:tc>
        <w:tc>
          <w:tcPr>
            <w:tcW w:w="713" w:type="pct"/>
            <w:noWrap/>
            <w:vAlign w:val="center"/>
          </w:tcPr>
          <w:p w14:paraId="43F40FD9" w14:textId="096A1CC5" w:rsidR="00FB5FC3" w:rsidRDefault="00D32DC2" w:rsidP="00FB5FC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 =SUM(left) </w:instrText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7000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</w:tbl>
    <w:p w14:paraId="107708CB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4198FD42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8C44DC"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25389895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07424A2C" w14:textId="56F7E862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="005253F3"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="005253F3"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</w:t>
      </w:r>
      <w:r w:rsidR="00FB5FC3">
        <w:rPr>
          <w:spacing w:val="0"/>
          <w:position w:val="0"/>
          <w:sz w:val="20"/>
          <w:lang w:eastAsia="et-EE"/>
        </w:rPr>
        <w:t>1</w:t>
      </w:r>
      <w:r w:rsidR="008C44DC">
        <w:rPr>
          <w:spacing w:val="0"/>
          <w:position w:val="0"/>
          <w:sz w:val="20"/>
          <w:lang w:eastAsia="et-EE"/>
        </w:rPr>
        <w:t xml:space="preserve">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15243CC0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2A3B3F29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3DF2BE38" w14:textId="77777777" w:rsidR="005253F3" w:rsidRPr="00330C91" w:rsidRDefault="005253F3" w:rsidP="00EB57EF">
      <w:pPr>
        <w:rPr>
          <w:b/>
          <w:sz w:val="20"/>
        </w:rPr>
      </w:pPr>
    </w:p>
    <w:p w14:paraId="2478384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313854F" w14:textId="77777777" w:rsidR="005253F3" w:rsidRPr="00330C91" w:rsidRDefault="005253F3" w:rsidP="00EB57EF">
      <w:pPr>
        <w:rPr>
          <w:b/>
          <w:sz w:val="20"/>
        </w:rPr>
      </w:pPr>
    </w:p>
    <w:p w14:paraId="0EEE042A" w14:textId="77777777" w:rsidR="005253F3" w:rsidRPr="00330C91" w:rsidRDefault="005253F3" w:rsidP="00EB57EF">
      <w:pPr>
        <w:rPr>
          <w:i/>
          <w:sz w:val="20"/>
        </w:rPr>
      </w:pPr>
    </w:p>
    <w:p w14:paraId="5C227847" w14:textId="77777777" w:rsidR="007207F8" w:rsidRPr="00330C91" w:rsidRDefault="007207F8" w:rsidP="007207F8">
      <w:pPr>
        <w:rPr>
          <w:sz w:val="20"/>
        </w:rPr>
      </w:pPr>
    </w:p>
    <w:p w14:paraId="316D1E66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55EC5">
        <w:rPr>
          <w:sz w:val="20"/>
        </w:rPr>
        <w:t xml:space="preserve">Lauri </w:t>
      </w:r>
      <w:proofErr w:type="spellStart"/>
      <w:r w:rsidR="00555EC5">
        <w:rPr>
          <w:sz w:val="20"/>
        </w:rPr>
        <w:t>Junkin</w:t>
      </w:r>
      <w:proofErr w:type="spellEnd"/>
    </w:p>
    <w:p w14:paraId="42340A64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617F8846" w14:textId="77777777" w:rsidR="005253F3" w:rsidRPr="00330C91" w:rsidRDefault="005253F3" w:rsidP="00D83439">
      <w:pPr>
        <w:rPr>
          <w:b/>
          <w:sz w:val="20"/>
        </w:rPr>
      </w:pPr>
    </w:p>
    <w:p w14:paraId="749BDF7C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74F6DA6D" w14:textId="77777777" w:rsidR="00985E3A" w:rsidRPr="00330C91" w:rsidRDefault="00985E3A" w:rsidP="00985E3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Barrus</w:t>
      </w:r>
      <w:proofErr w:type="spellEnd"/>
      <w:r>
        <w:rPr>
          <w:spacing w:val="0"/>
          <w:position w:val="0"/>
          <w:sz w:val="20"/>
        </w:rPr>
        <w:t xml:space="preserve"> AS </w:t>
      </w:r>
      <w:r w:rsidRPr="00330C91">
        <w:rPr>
          <w:spacing w:val="0"/>
          <w:position w:val="0"/>
          <w:sz w:val="20"/>
        </w:rPr>
        <w:t>vahelise</w:t>
      </w:r>
    </w:p>
    <w:p w14:paraId="3D268A0C" w14:textId="77777777" w:rsidR="00985E3A" w:rsidRPr="00330C91" w:rsidRDefault="00985E3A" w:rsidP="00985E3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A8AD158" w14:textId="77777777" w:rsidR="00985E3A" w:rsidRPr="00330C91" w:rsidRDefault="00985E3A" w:rsidP="00985E3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2026/55</w:t>
      </w:r>
      <w:r w:rsidRPr="00330C91">
        <w:rPr>
          <w:spacing w:val="0"/>
          <w:position w:val="0"/>
          <w:sz w:val="20"/>
        </w:rPr>
        <w:t xml:space="preserve"> juurde</w:t>
      </w:r>
    </w:p>
    <w:p w14:paraId="22B9F9B3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53AD15A7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32248867" w14:textId="77777777" w:rsidR="005253F3" w:rsidRPr="00330C91" w:rsidRDefault="005253F3" w:rsidP="00244AC9">
      <w:pPr>
        <w:rPr>
          <w:sz w:val="20"/>
        </w:rPr>
      </w:pPr>
    </w:p>
    <w:p w14:paraId="3E919E00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736743E2" w14:textId="77777777" w:rsidR="005253F3" w:rsidRPr="00330C91" w:rsidRDefault="005253F3" w:rsidP="00B30713">
      <w:pPr>
        <w:rPr>
          <w:sz w:val="18"/>
          <w:szCs w:val="18"/>
        </w:rPr>
      </w:pPr>
    </w:p>
    <w:p w14:paraId="5BA425CB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434ABDC7" w14:textId="77777777" w:rsidR="005253F3" w:rsidRPr="00330C91" w:rsidRDefault="005253F3" w:rsidP="005655A4">
      <w:pPr>
        <w:rPr>
          <w:b/>
          <w:sz w:val="18"/>
        </w:rPr>
      </w:pPr>
    </w:p>
    <w:p w14:paraId="255F5DC0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569C5C26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47880FFF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5253F3" w:rsidRPr="00330C91" w14:paraId="1112555B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C95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CE3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CBB8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4A54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FE307F" w:rsidRPr="00330C91" w14:paraId="420C0976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990" w14:textId="77777777" w:rsidR="00FE307F" w:rsidRPr="00330C91" w:rsidRDefault="00555EC5" w:rsidP="00F42F6E">
            <w:pPr>
              <w:rPr>
                <w:bCs/>
                <w:sz w:val="20"/>
              </w:rPr>
            </w:pPr>
            <w:r>
              <w:rPr>
                <w:sz w:val="20"/>
              </w:rPr>
              <w:t>Männipalk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F0F3" w14:textId="77777777" w:rsidR="00FE307F" w:rsidRPr="00330C91" w:rsidRDefault="00555EC5" w:rsidP="00F42F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="00BA4742">
              <w:rPr>
                <w:bCs/>
                <w:sz w:val="20"/>
              </w:rPr>
              <w:t>16</w:t>
            </w:r>
            <w:r>
              <w:rPr>
                <w:bCs/>
                <w:sz w:val="20"/>
              </w:rPr>
              <w:t>)18</w:t>
            </w:r>
            <w:r w:rsidR="00BA4742">
              <w:rPr>
                <w:bCs/>
                <w:sz w:val="20"/>
              </w:rPr>
              <w:t>-6</w:t>
            </w:r>
            <w:r w:rsidR="00FE307F">
              <w:rPr>
                <w:bCs/>
                <w:sz w:val="20"/>
              </w:rPr>
              <w:t>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777D" w14:textId="77777777" w:rsidR="00FE307F" w:rsidRPr="00330C91" w:rsidRDefault="00B416FA" w:rsidP="00555EC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(30)</w:t>
            </w:r>
            <w:r w:rsidR="00555EC5">
              <w:rPr>
                <w:bCs/>
                <w:sz w:val="20"/>
              </w:rPr>
              <w:t>33</w:t>
            </w:r>
            <w:r w:rsidR="007C07D4">
              <w:rPr>
                <w:bCs/>
                <w:sz w:val="20"/>
              </w:rPr>
              <w:t>-60</w:t>
            </w:r>
            <w:r w:rsidR="00555EC5">
              <w:rPr>
                <w:bCs/>
                <w:sz w:val="20"/>
              </w:rPr>
              <w:t xml:space="preserve"> </w:t>
            </w:r>
            <w:r w:rsidR="00FE307F">
              <w:rPr>
                <w:bCs/>
                <w:sz w:val="20"/>
              </w:rPr>
              <w:t>(+</w:t>
            </w:r>
            <w:proofErr w:type="spellStart"/>
            <w:r w:rsidR="00FE307F">
              <w:rPr>
                <w:bCs/>
                <w:sz w:val="20"/>
              </w:rPr>
              <w:t>ülemõõt</w:t>
            </w:r>
            <w:proofErr w:type="spellEnd"/>
            <w:r w:rsidR="00FE307F">
              <w:rPr>
                <w:bCs/>
                <w:sz w:val="20"/>
              </w:rPr>
              <w:t xml:space="preserve"> </w:t>
            </w:r>
            <w:r w:rsidR="007C07D4">
              <w:rPr>
                <w:bCs/>
                <w:sz w:val="20"/>
              </w:rPr>
              <w:t xml:space="preserve">min </w:t>
            </w:r>
            <w:r w:rsidR="00555EC5">
              <w:rPr>
                <w:bCs/>
                <w:sz w:val="20"/>
              </w:rPr>
              <w:t>7</w:t>
            </w:r>
            <w:r w:rsidR="00FE307F">
              <w:rPr>
                <w:bCs/>
                <w:sz w:val="20"/>
              </w:rPr>
              <w:t xml:space="preserve">cm) 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EBF" w14:textId="77777777" w:rsidR="00FE307F" w:rsidRDefault="00FE307F" w:rsidP="00F42F6E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</w:t>
            </w:r>
            <w:r w:rsidR="00555EC5">
              <w:rPr>
                <w:bCs/>
                <w:sz w:val="20"/>
              </w:rPr>
              <w:t>1</w:t>
            </w:r>
          </w:p>
          <w:p w14:paraId="04A17B83" w14:textId="77777777" w:rsidR="00555EC5" w:rsidRPr="00330C91" w:rsidRDefault="00555EC5" w:rsidP="00F42F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 kvaliteet vastavalt KL lepingule.</w:t>
            </w:r>
          </w:p>
        </w:tc>
      </w:tr>
    </w:tbl>
    <w:p w14:paraId="62D3C889" w14:textId="77777777" w:rsidR="005253F3" w:rsidRPr="00330C91" w:rsidRDefault="005253F3" w:rsidP="005655A4">
      <w:pPr>
        <w:rPr>
          <w:b/>
          <w:bCs/>
          <w:sz w:val="20"/>
        </w:rPr>
      </w:pPr>
    </w:p>
    <w:p w14:paraId="71C11359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17102689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61A30A2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6C90602" w14:textId="77777777" w:rsidR="005253F3" w:rsidRPr="00330C91" w:rsidRDefault="005253F3" w:rsidP="00EB57EF">
      <w:pPr>
        <w:rPr>
          <w:b/>
          <w:sz w:val="20"/>
        </w:rPr>
      </w:pPr>
    </w:p>
    <w:p w14:paraId="28F8490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8166443" w14:textId="77777777" w:rsidR="005253F3" w:rsidRPr="00330C91" w:rsidRDefault="005253F3" w:rsidP="00EB57EF">
      <w:pPr>
        <w:rPr>
          <w:sz w:val="20"/>
        </w:rPr>
      </w:pPr>
    </w:p>
    <w:p w14:paraId="6E114C8F" w14:textId="77777777" w:rsidR="005253F3" w:rsidRPr="00330C91" w:rsidRDefault="005253F3" w:rsidP="00EB57EF">
      <w:pPr>
        <w:rPr>
          <w:i/>
          <w:sz w:val="20"/>
        </w:rPr>
      </w:pPr>
    </w:p>
    <w:p w14:paraId="28B2EB35" w14:textId="77777777" w:rsidR="007207F8" w:rsidRPr="00330C91" w:rsidRDefault="007207F8" w:rsidP="007207F8">
      <w:pPr>
        <w:rPr>
          <w:sz w:val="20"/>
        </w:rPr>
      </w:pPr>
    </w:p>
    <w:p w14:paraId="72F62166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55EC5">
        <w:rPr>
          <w:sz w:val="20"/>
        </w:rPr>
        <w:t xml:space="preserve">Lauri </w:t>
      </w:r>
      <w:proofErr w:type="spellStart"/>
      <w:r w:rsidR="00555EC5">
        <w:rPr>
          <w:sz w:val="20"/>
        </w:rPr>
        <w:t>Junkin</w:t>
      </w:r>
      <w:proofErr w:type="spellEnd"/>
    </w:p>
    <w:p w14:paraId="676C3B64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E2F568D" w14:textId="77777777" w:rsidR="005253F3" w:rsidRPr="00330C91" w:rsidRDefault="005253F3" w:rsidP="00B30713">
      <w:pPr>
        <w:rPr>
          <w:b/>
          <w:sz w:val="20"/>
        </w:rPr>
      </w:pPr>
    </w:p>
    <w:p w14:paraId="3918364A" w14:textId="77777777" w:rsidR="005253F3" w:rsidRPr="00330C91" w:rsidRDefault="005253F3" w:rsidP="00B30713">
      <w:pPr>
        <w:rPr>
          <w:b/>
          <w:sz w:val="20"/>
        </w:rPr>
      </w:pPr>
    </w:p>
    <w:p w14:paraId="70E79144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3B1A6EC8" w14:textId="77777777" w:rsidR="00985E3A" w:rsidRPr="00330C91" w:rsidRDefault="00985E3A" w:rsidP="00985E3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Barrus</w:t>
      </w:r>
      <w:proofErr w:type="spellEnd"/>
      <w:r>
        <w:rPr>
          <w:spacing w:val="0"/>
          <w:position w:val="0"/>
          <w:sz w:val="20"/>
        </w:rPr>
        <w:t xml:space="preserve"> AS </w:t>
      </w:r>
      <w:r w:rsidRPr="00330C91">
        <w:rPr>
          <w:spacing w:val="0"/>
          <w:position w:val="0"/>
          <w:sz w:val="20"/>
        </w:rPr>
        <w:t>vahelise</w:t>
      </w:r>
    </w:p>
    <w:p w14:paraId="0018B9D0" w14:textId="77777777" w:rsidR="00985E3A" w:rsidRPr="00330C91" w:rsidRDefault="00985E3A" w:rsidP="00985E3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F9D1B28" w14:textId="77777777" w:rsidR="00985E3A" w:rsidRPr="00330C91" w:rsidRDefault="00985E3A" w:rsidP="00985E3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2026/55</w:t>
      </w:r>
      <w:r w:rsidRPr="00330C91">
        <w:rPr>
          <w:spacing w:val="0"/>
          <w:position w:val="0"/>
          <w:sz w:val="20"/>
        </w:rPr>
        <w:t xml:space="preserve"> juurde</w:t>
      </w:r>
    </w:p>
    <w:p w14:paraId="64CBBD26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77243EFB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44911DC4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0E2FC857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5A2566CE" w14:textId="77777777" w:rsidR="005253F3" w:rsidRPr="00330C91" w:rsidRDefault="005253F3" w:rsidP="00B30713">
      <w:pPr>
        <w:rPr>
          <w:sz w:val="18"/>
          <w:szCs w:val="18"/>
        </w:rPr>
      </w:pPr>
    </w:p>
    <w:p w14:paraId="67E5C553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74CFEED8" w14:textId="77777777" w:rsidR="005253F3" w:rsidRPr="00330C91" w:rsidRDefault="005253F3" w:rsidP="005655A4">
      <w:pPr>
        <w:rPr>
          <w:b/>
          <w:sz w:val="18"/>
        </w:rPr>
      </w:pPr>
    </w:p>
    <w:p w14:paraId="156168B0" w14:textId="77777777" w:rsidR="00215557" w:rsidRDefault="00215557" w:rsidP="00555EC5">
      <w:pPr>
        <w:pStyle w:val="Loendilik"/>
        <w:numPr>
          <w:ilvl w:val="0"/>
          <w:numId w:val="13"/>
        </w:numPr>
        <w:rPr>
          <w:bCs/>
          <w:sz w:val="20"/>
        </w:rPr>
      </w:pPr>
    </w:p>
    <w:p w14:paraId="680AD1AC" w14:textId="7B34B0EE" w:rsidR="005253F3" w:rsidRPr="00555EC5" w:rsidRDefault="005253F3" w:rsidP="00215557">
      <w:pPr>
        <w:pStyle w:val="Loendilik"/>
        <w:numPr>
          <w:ilvl w:val="1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</w:t>
      </w:r>
      <w:r w:rsidR="007B2D03">
        <w:rPr>
          <w:bCs/>
          <w:sz w:val="20"/>
        </w:rPr>
        <w:t xml:space="preserve"> </w:t>
      </w:r>
      <w:r w:rsidRPr="00555EC5">
        <w:rPr>
          <w:bCs/>
          <w:sz w:val="20"/>
        </w:rPr>
        <w:t xml:space="preserve"> laos </w:t>
      </w:r>
      <w:proofErr w:type="spellStart"/>
      <w:r w:rsidR="007B2D03">
        <w:rPr>
          <w:bCs/>
          <w:sz w:val="20"/>
        </w:rPr>
        <w:t>Adraku</w:t>
      </w:r>
      <w:proofErr w:type="spellEnd"/>
      <w:r w:rsidR="007B2D03" w:rsidRPr="00555EC5">
        <w:rPr>
          <w:bCs/>
          <w:sz w:val="20"/>
        </w:rPr>
        <w:t xml:space="preserve"> </w:t>
      </w:r>
      <w:r w:rsidRPr="00555EC5">
        <w:rPr>
          <w:bCs/>
          <w:sz w:val="20"/>
        </w:rPr>
        <w:t>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282"/>
        <w:gridCol w:w="2282"/>
        <w:gridCol w:w="2282"/>
      </w:tblGrid>
      <w:tr w:rsidR="00555EC5" w:rsidRPr="001A45B9" w14:paraId="169203A6" w14:textId="77777777" w:rsidTr="00A5620F">
        <w:trPr>
          <w:trHeight w:val="290"/>
        </w:trPr>
        <w:tc>
          <w:tcPr>
            <w:tcW w:w="1546" w:type="pct"/>
            <w:noWrap/>
            <w:vAlign w:val="center"/>
            <w:hideMark/>
          </w:tcPr>
          <w:p w14:paraId="021AA169" w14:textId="77777777" w:rsidR="00555EC5" w:rsidRPr="005537EA" w:rsidRDefault="00555EC5" w:rsidP="00A5620F">
            <w:pPr>
              <w:pStyle w:val="Loendilik"/>
              <w:rPr>
                <w:b/>
                <w:sz w:val="20"/>
                <w:lang w:eastAsia="et-EE"/>
              </w:rPr>
            </w:pPr>
            <w:r w:rsidRPr="005537EA">
              <w:rPr>
                <w:b/>
                <w:sz w:val="20"/>
                <w:lang w:eastAsia="et-EE"/>
              </w:rPr>
              <w:t>Sortiment ja kvaliteet</w:t>
            </w:r>
          </w:p>
        </w:tc>
        <w:tc>
          <w:tcPr>
            <w:tcW w:w="1151" w:type="pct"/>
            <w:noWrap/>
            <w:vAlign w:val="center"/>
            <w:hideMark/>
          </w:tcPr>
          <w:p w14:paraId="52AED82A" w14:textId="77777777" w:rsidR="00555EC5" w:rsidRPr="001A45B9" w:rsidRDefault="00555EC5" w:rsidP="00A5620F">
            <w:pPr>
              <w:jc w:val="center"/>
              <w:rPr>
                <w:b/>
                <w:sz w:val="20"/>
                <w:lang w:eastAsia="et-EE"/>
              </w:rPr>
            </w:pPr>
            <w:proofErr w:type="spellStart"/>
            <w:r w:rsidRPr="001A45B9">
              <w:rPr>
                <w:b/>
                <w:sz w:val="20"/>
                <w:lang w:eastAsia="et-EE"/>
              </w:rPr>
              <w:t>Diam</w:t>
            </w:r>
            <w:proofErr w:type="spellEnd"/>
            <w:r w:rsidRPr="001A45B9">
              <w:rPr>
                <w:b/>
                <w:sz w:val="20"/>
                <w:lang w:eastAsia="et-EE"/>
              </w:rPr>
              <w:t xml:space="preserve">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cm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noWrap/>
            <w:vAlign w:val="center"/>
            <w:hideMark/>
          </w:tcPr>
          <w:p w14:paraId="18A7A4BF" w14:textId="77777777" w:rsidR="00555EC5" w:rsidRPr="001A45B9" w:rsidRDefault="00555EC5" w:rsidP="00A5620F">
            <w:pPr>
              <w:jc w:val="center"/>
              <w:rPr>
                <w:b/>
                <w:sz w:val="20"/>
                <w:lang w:eastAsia="et-EE"/>
              </w:rPr>
            </w:pPr>
            <w:r w:rsidRPr="001A45B9">
              <w:rPr>
                <w:b/>
                <w:sz w:val="20"/>
                <w:lang w:eastAsia="et-EE"/>
              </w:rPr>
              <w:t xml:space="preserve">Pikkus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dm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noWrap/>
            <w:vAlign w:val="center"/>
            <w:hideMark/>
          </w:tcPr>
          <w:p w14:paraId="7267E390" w14:textId="77777777" w:rsidR="00555EC5" w:rsidRPr="001A45B9" w:rsidRDefault="00555EC5" w:rsidP="00A5620F">
            <w:pPr>
              <w:jc w:val="center"/>
              <w:rPr>
                <w:b/>
                <w:sz w:val="20"/>
                <w:lang w:eastAsia="et-EE"/>
              </w:rPr>
            </w:pPr>
            <w:r>
              <w:rPr>
                <w:b/>
                <w:sz w:val="20"/>
                <w:lang w:eastAsia="et-EE"/>
              </w:rPr>
              <w:t>Hind (</w:t>
            </w:r>
            <w:r w:rsidRPr="001A45B9">
              <w:rPr>
                <w:b/>
                <w:sz w:val="20"/>
                <w:lang w:eastAsia="et-EE"/>
              </w:rPr>
              <w:t>EUR/m3</w:t>
            </w:r>
            <w:r>
              <w:rPr>
                <w:b/>
                <w:sz w:val="20"/>
                <w:lang w:eastAsia="et-EE"/>
              </w:rPr>
              <w:t>)</w:t>
            </w:r>
          </w:p>
        </w:tc>
      </w:tr>
      <w:tr w:rsidR="00555EC5" w:rsidRPr="00866710" w14:paraId="129A9F8E" w14:textId="77777777" w:rsidTr="00A5620F">
        <w:trPr>
          <w:trHeight w:val="320"/>
        </w:trPr>
        <w:tc>
          <w:tcPr>
            <w:tcW w:w="1546" w:type="pct"/>
            <w:noWrap/>
            <w:vAlign w:val="center"/>
          </w:tcPr>
          <w:p w14:paraId="7AA2C65A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51A05CBC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noWrap/>
            <w:vAlign w:val="center"/>
          </w:tcPr>
          <w:p w14:paraId="101283D2" w14:textId="5EEF1884" w:rsidR="00555EC5" w:rsidRPr="00DA6236" w:rsidRDefault="00BE755A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="00F0132C">
              <w:rPr>
                <w:sz w:val="20"/>
                <w:lang w:eastAsia="et-EE"/>
              </w:rPr>
              <w:t>-33</w:t>
            </w:r>
          </w:p>
        </w:tc>
        <w:tc>
          <w:tcPr>
            <w:tcW w:w="1151" w:type="pct"/>
            <w:noWrap/>
            <w:vAlign w:val="center"/>
          </w:tcPr>
          <w:p w14:paraId="3157DBDE" w14:textId="77777777" w:rsidR="00555EC5" w:rsidRPr="00866710" w:rsidRDefault="00BE755A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55EC5" w:rsidRPr="00866710" w14:paraId="3B9FC134" w14:textId="77777777" w:rsidTr="00A5620F">
        <w:trPr>
          <w:trHeight w:val="320"/>
        </w:trPr>
        <w:tc>
          <w:tcPr>
            <w:tcW w:w="1546" w:type="pct"/>
            <w:noWrap/>
            <w:vAlign w:val="center"/>
          </w:tcPr>
          <w:p w14:paraId="50E7BE23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65761D5A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noWrap/>
            <w:vAlign w:val="center"/>
          </w:tcPr>
          <w:p w14:paraId="7F510153" w14:textId="488DC22E" w:rsidR="00555EC5" w:rsidRPr="00DA6236" w:rsidRDefault="00BE755A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</w:t>
            </w:r>
            <w:r w:rsidR="00F0132C">
              <w:rPr>
                <w:sz w:val="20"/>
                <w:lang w:eastAsia="et-EE"/>
              </w:rPr>
              <w:t>6</w:t>
            </w:r>
            <w:r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noWrap/>
            <w:vAlign w:val="center"/>
          </w:tcPr>
          <w:p w14:paraId="61ACC21D" w14:textId="695CEA63" w:rsidR="00555EC5" w:rsidRPr="00866710" w:rsidRDefault="00FE63CA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85</w:t>
            </w:r>
          </w:p>
        </w:tc>
      </w:tr>
      <w:tr w:rsidR="00555EC5" w14:paraId="69581BC2" w14:textId="77777777" w:rsidTr="00A5620F">
        <w:trPr>
          <w:trHeight w:val="320"/>
        </w:trPr>
        <w:tc>
          <w:tcPr>
            <w:tcW w:w="1546" w:type="pct"/>
            <w:noWrap/>
            <w:vAlign w:val="center"/>
          </w:tcPr>
          <w:p w14:paraId="7AC3CC97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448CC1DA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noWrap/>
            <w:vAlign w:val="center"/>
          </w:tcPr>
          <w:p w14:paraId="66F5B1EB" w14:textId="10E782E6" w:rsidR="00555EC5" w:rsidRPr="00DA6236" w:rsidRDefault="00F0132C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noWrap/>
            <w:vAlign w:val="center"/>
          </w:tcPr>
          <w:p w14:paraId="7AB76985" w14:textId="3C95D39B" w:rsidR="00555EC5" w:rsidRDefault="00CE1AB6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60</w:t>
            </w:r>
          </w:p>
        </w:tc>
      </w:tr>
      <w:tr w:rsidR="00555EC5" w:rsidRPr="00401666" w14:paraId="3E334A36" w14:textId="77777777" w:rsidTr="00A5620F">
        <w:trPr>
          <w:trHeight w:val="320"/>
        </w:trPr>
        <w:tc>
          <w:tcPr>
            <w:tcW w:w="1546" w:type="pct"/>
            <w:noWrap/>
            <w:vAlign w:val="center"/>
          </w:tcPr>
          <w:p w14:paraId="742DD8D6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1DE47125" w14:textId="77777777" w:rsidR="00555EC5" w:rsidRDefault="00555EC5" w:rsidP="00A5620F">
            <w:pPr>
              <w:jc w:val="center"/>
            </w:pPr>
            <w:r w:rsidRPr="00F74D8C">
              <w:rPr>
                <w:iCs/>
                <w:sz w:val="20"/>
                <w:lang w:eastAsia="et-EE"/>
              </w:rPr>
              <w:t>18,0-24,9</w:t>
            </w:r>
          </w:p>
        </w:tc>
        <w:tc>
          <w:tcPr>
            <w:tcW w:w="1151" w:type="pct"/>
            <w:noWrap/>
            <w:vAlign w:val="center"/>
          </w:tcPr>
          <w:p w14:paraId="5FD56564" w14:textId="0BA2AE90" w:rsidR="00555EC5" w:rsidRPr="00DA6236" w:rsidRDefault="00F0132C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noWrap/>
            <w:vAlign w:val="center"/>
          </w:tcPr>
          <w:p w14:paraId="189F9C13" w14:textId="395F7EE1" w:rsidR="00555EC5" w:rsidRPr="00401666" w:rsidRDefault="00FE63CA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111,00</w:t>
            </w:r>
          </w:p>
        </w:tc>
      </w:tr>
      <w:tr w:rsidR="00555EC5" w14:paraId="52345647" w14:textId="77777777" w:rsidTr="00A5620F">
        <w:trPr>
          <w:trHeight w:val="280"/>
        </w:trPr>
        <w:tc>
          <w:tcPr>
            <w:tcW w:w="1546" w:type="pct"/>
            <w:noWrap/>
            <w:vAlign w:val="center"/>
          </w:tcPr>
          <w:p w14:paraId="50B2D421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7780E002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noWrap/>
            <w:vAlign w:val="center"/>
          </w:tcPr>
          <w:p w14:paraId="261EADC1" w14:textId="7F441710" w:rsidR="00555EC5" w:rsidRPr="00DA6236" w:rsidRDefault="00F0132C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noWrap/>
            <w:vAlign w:val="center"/>
          </w:tcPr>
          <w:p w14:paraId="01FC96DD" w14:textId="259FDA79" w:rsidR="00555EC5" w:rsidRDefault="00CE1AB6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60</w:t>
            </w:r>
          </w:p>
        </w:tc>
      </w:tr>
      <w:tr w:rsidR="00555EC5" w:rsidRPr="00A619FC" w14:paraId="2B2BEBA5" w14:textId="77777777" w:rsidTr="00A5620F">
        <w:trPr>
          <w:trHeight w:val="280"/>
        </w:trPr>
        <w:tc>
          <w:tcPr>
            <w:tcW w:w="1546" w:type="pct"/>
            <w:noWrap/>
            <w:vAlign w:val="center"/>
          </w:tcPr>
          <w:p w14:paraId="3CDED243" w14:textId="77777777" w:rsidR="00555EC5" w:rsidRPr="00A619FC" w:rsidRDefault="00555EC5" w:rsidP="00A5620F">
            <w:r w:rsidRPr="00A619FC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4B353778" w14:textId="77777777" w:rsidR="00555EC5" w:rsidRDefault="00555EC5" w:rsidP="00A5620F">
            <w:pPr>
              <w:jc w:val="center"/>
            </w:pPr>
            <w:r w:rsidRPr="000A16A8"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noWrap/>
            <w:vAlign w:val="center"/>
          </w:tcPr>
          <w:p w14:paraId="539DDC58" w14:textId="1B7F09E3" w:rsidR="00555EC5" w:rsidRPr="00DA6236" w:rsidRDefault="00F0132C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noWrap/>
            <w:vAlign w:val="center"/>
          </w:tcPr>
          <w:p w14:paraId="6A1B0F6E" w14:textId="5119E6E7" w:rsidR="00555EC5" w:rsidRPr="00A619FC" w:rsidRDefault="00FE63CA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111,25</w:t>
            </w:r>
          </w:p>
        </w:tc>
      </w:tr>
      <w:tr w:rsidR="00555EC5" w14:paraId="0670EE4A" w14:textId="77777777" w:rsidTr="00A5620F">
        <w:trPr>
          <w:trHeight w:val="280"/>
        </w:trPr>
        <w:tc>
          <w:tcPr>
            <w:tcW w:w="1546" w:type="pct"/>
            <w:noWrap/>
          </w:tcPr>
          <w:p w14:paraId="4EFBD602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2E4DE5FE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32</w:t>
            </w:r>
            <w:r w:rsidRPr="00DD3BCC">
              <w:rPr>
                <w:iCs/>
                <w:sz w:val="20"/>
                <w:lang w:eastAsia="et-EE"/>
              </w:rPr>
              <w:t>,0-</w:t>
            </w:r>
            <w:r>
              <w:rPr>
                <w:iCs/>
                <w:sz w:val="20"/>
                <w:lang w:eastAsia="et-EE"/>
              </w:rPr>
              <w:t>60,0*</w:t>
            </w:r>
          </w:p>
        </w:tc>
        <w:tc>
          <w:tcPr>
            <w:tcW w:w="1151" w:type="pct"/>
            <w:noWrap/>
            <w:vAlign w:val="center"/>
          </w:tcPr>
          <w:p w14:paraId="7D7CFDE3" w14:textId="2B9F2694" w:rsidR="00555EC5" w:rsidRPr="00DA6236" w:rsidRDefault="00F0132C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noWrap/>
            <w:vAlign w:val="center"/>
          </w:tcPr>
          <w:p w14:paraId="3F24EBA5" w14:textId="010DA959" w:rsidR="00555EC5" w:rsidRDefault="00CE1AB6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60</w:t>
            </w:r>
          </w:p>
        </w:tc>
      </w:tr>
      <w:tr w:rsidR="00555EC5" w:rsidRPr="00DD3BCC" w14:paraId="1A2FE9C7" w14:textId="77777777" w:rsidTr="00A5620F">
        <w:trPr>
          <w:trHeight w:val="280"/>
        </w:trPr>
        <w:tc>
          <w:tcPr>
            <w:tcW w:w="1546" w:type="pct"/>
            <w:noWrap/>
          </w:tcPr>
          <w:p w14:paraId="35723C17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</w:tcPr>
          <w:p w14:paraId="7A780276" w14:textId="77777777" w:rsidR="00555EC5" w:rsidRDefault="00555EC5" w:rsidP="00A5620F">
            <w:pPr>
              <w:jc w:val="center"/>
            </w:pPr>
            <w:r w:rsidRPr="00C5570D">
              <w:rPr>
                <w:iCs/>
                <w:sz w:val="20"/>
                <w:lang w:eastAsia="et-EE"/>
              </w:rPr>
              <w:t>32,0-6</w:t>
            </w:r>
            <w:r>
              <w:rPr>
                <w:iCs/>
                <w:sz w:val="20"/>
                <w:lang w:eastAsia="et-EE"/>
              </w:rPr>
              <w:t>0</w:t>
            </w:r>
            <w:r w:rsidRPr="00C5570D">
              <w:rPr>
                <w:iCs/>
                <w:sz w:val="20"/>
                <w:lang w:eastAsia="et-EE"/>
              </w:rPr>
              <w:t>,0*</w:t>
            </w:r>
          </w:p>
        </w:tc>
        <w:tc>
          <w:tcPr>
            <w:tcW w:w="1151" w:type="pct"/>
            <w:noWrap/>
            <w:vAlign w:val="center"/>
          </w:tcPr>
          <w:p w14:paraId="69036D57" w14:textId="029C70E1" w:rsidR="00555EC5" w:rsidRPr="00DA6236" w:rsidRDefault="00F0132C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noWrap/>
            <w:vAlign w:val="center"/>
          </w:tcPr>
          <w:p w14:paraId="438681D7" w14:textId="6ABF2126" w:rsidR="00555EC5" w:rsidRPr="00DD3BCC" w:rsidRDefault="00756505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111,25</w:t>
            </w:r>
          </w:p>
        </w:tc>
      </w:tr>
      <w:tr w:rsidR="00555EC5" w:rsidRPr="00DD3BCC" w14:paraId="2621DA80" w14:textId="77777777" w:rsidTr="00A5620F">
        <w:trPr>
          <w:trHeight w:val="320"/>
        </w:trPr>
        <w:tc>
          <w:tcPr>
            <w:tcW w:w="1546" w:type="pct"/>
            <w:noWrap/>
            <w:vAlign w:val="center"/>
          </w:tcPr>
          <w:p w14:paraId="3B283483" w14:textId="77777777" w:rsidR="00555EC5" w:rsidRPr="0042016A" w:rsidRDefault="00555EC5" w:rsidP="00A5620F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vAlign w:val="center"/>
          </w:tcPr>
          <w:p w14:paraId="1073486E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noWrap/>
            <w:vAlign w:val="center"/>
          </w:tcPr>
          <w:p w14:paraId="31AE5856" w14:textId="77777777" w:rsidR="00555EC5" w:rsidRPr="00DD3BCC" w:rsidRDefault="00555EC5" w:rsidP="00C65A19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 w:rsidR="00C65A19"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noWrap/>
            <w:vAlign w:val="center"/>
          </w:tcPr>
          <w:p w14:paraId="087FB3D0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55EC5" w:rsidRPr="00DD3BCC" w14:paraId="553B6E8F" w14:textId="77777777" w:rsidTr="00A5620F">
        <w:trPr>
          <w:trHeight w:val="320"/>
        </w:trPr>
        <w:tc>
          <w:tcPr>
            <w:tcW w:w="1546" w:type="pct"/>
            <w:noWrap/>
            <w:vAlign w:val="center"/>
          </w:tcPr>
          <w:p w14:paraId="7BC83338" w14:textId="77777777" w:rsidR="00555EC5" w:rsidRPr="0042016A" w:rsidRDefault="00555EC5" w:rsidP="00A5620F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vAlign w:val="center"/>
          </w:tcPr>
          <w:p w14:paraId="4A61D990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noWrap/>
            <w:vAlign w:val="center"/>
          </w:tcPr>
          <w:p w14:paraId="26E44AA5" w14:textId="77777777" w:rsidR="00555EC5" w:rsidRPr="00DD3BCC" w:rsidRDefault="00555EC5" w:rsidP="00A5620F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 w:rsidR="00C65A19"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noWrap/>
            <w:vAlign w:val="center"/>
          </w:tcPr>
          <w:p w14:paraId="1F1073E9" w14:textId="1F7F2C3F" w:rsidR="00555EC5" w:rsidRPr="00DD3BCC" w:rsidRDefault="00CE1AB6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60</w:t>
            </w:r>
          </w:p>
        </w:tc>
      </w:tr>
      <w:tr w:rsidR="00555EC5" w:rsidRPr="00DD3BCC" w14:paraId="200804A9" w14:textId="77777777" w:rsidTr="00A5620F">
        <w:trPr>
          <w:trHeight w:val="320"/>
        </w:trPr>
        <w:tc>
          <w:tcPr>
            <w:tcW w:w="1546" w:type="pct"/>
            <w:noWrap/>
            <w:vAlign w:val="center"/>
          </w:tcPr>
          <w:p w14:paraId="640D57A3" w14:textId="77777777" w:rsidR="00555EC5" w:rsidRPr="0042016A" w:rsidRDefault="00555EC5" w:rsidP="00A5620F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vAlign w:val="center"/>
          </w:tcPr>
          <w:p w14:paraId="6EE7F36F" w14:textId="77777777" w:rsidR="00555EC5" w:rsidRPr="00DD3BCC" w:rsidRDefault="00555EC5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25</w:t>
            </w:r>
            <w:r w:rsidRPr="00DD3BCC">
              <w:rPr>
                <w:sz w:val="20"/>
                <w:lang w:eastAsia="et-EE"/>
              </w:rPr>
              <w:t xml:space="preserve">,0 </w:t>
            </w:r>
            <w:r>
              <w:rPr>
                <w:sz w:val="20"/>
                <w:lang w:eastAsia="et-EE"/>
              </w:rPr>
              <w:t>– 60,0*</w:t>
            </w:r>
          </w:p>
        </w:tc>
        <w:tc>
          <w:tcPr>
            <w:tcW w:w="1151" w:type="pct"/>
            <w:noWrap/>
            <w:vAlign w:val="center"/>
          </w:tcPr>
          <w:p w14:paraId="5372E6C1" w14:textId="77777777" w:rsidR="00555EC5" w:rsidRPr="00DD3BCC" w:rsidRDefault="00555EC5" w:rsidP="00A5620F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 w:rsidR="00C65A19"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noWrap/>
            <w:vAlign w:val="center"/>
          </w:tcPr>
          <w:p w14:paraId="7A0B56A6" w14:textId="3D84AA75" w:rsidR="00555EC5" w:rsidRPr="00DD3BCC" w:rsidRDefault="00CE1AB6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60</w:t>
            </w:r>
          </w:p>
        </w:tc>
      </w:tr>
      <w:tr w:rsidR="00555EC5" w:rsidRPr="00401666" w14:paraId="11A2034E" w14:textId="77777777" w:rsidTr="00A5620F">
        <w:trPr>
          <w:trHeight w:val="320"/>
        </w:trPr>
        <w:tc>
          <w:tcPr>
            <w:tcW w:w="1546" w:type="pct"/>
            <w:noWrap/>
            <w:vAlign w:val="center"/>
            <w:hideMark/>
          </w:tcPr>
          <w:p w14:paraId="6EA77FAA" w14:textId="77777777" w:rsidR="00555EC5" w:rsidRPr="0042016A" w:rsidRDefault="00555EC5" w:rsidP="00A5620F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praak</w:t>
            </w:r>
          </w:p>
        </w:tc>
        <w:tc>
          <w:tcPr>
            <w:tcW w:w="1151" w:type="pct"/>
            <w:noWrap/>
            <w:vAlign w:val="center"/>
          </w:tcPr>
          <w:p w14:paraId="2AD98669" w14:textId="77777777" w:rsidR="00555EC5" w:rsidRPr="00DD3BCC" w:rsidRDefault="00555EC5" w:rsidP="00A5620F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noWrap/>
            <w:vAlign w:val="center"/>
          </w:tcPr>
          <w:p w14:paraId="7606221D" w14:textId="77777777" w:rsidR="00555EC5" w:rsidRPr="00DD3BCC" w:rsidRDefault="00C65A19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="00555EC5"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noWrap/>
            <w:vAlign w:val="center"/>
          </w:tcPr>
          <w:p w14:paraId="6457A6AC" w14:textId="77777777" w:rsidR="00555EC5" w:rsidRPr="00401666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35</w:t>
            </w:r>
          </w:p>
        </w:tc>
      </w:tr>
      <w:tr w:rsidR="00555EC5" w:rsidRPr="00401666" w14:paraId="5A8DB9A6" w14:textId="77777777" w:rsidTr="00A5620F">
        <w:trPr>
          <w:trHeight w:val="320"/>
        </w:trPr>
        <w:tc>
          <w:tcPr>
            <w:tcW w:w="1546" w:type="pct"/>
            <w:noWrap/>
            <w:vAlign w:val="center"/>
          </w:tcPr>
          <w:p w14:paraId="0F65939E" w14:textId="77777777" w:rsidR="00555EC5" w:rsidRPr="0042016A" w:rsidRDefault="00555EC5" w:rsidP="00A5620F">
            <w:pPr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Männipalk  praak metall</w:t>
            </w:r>
          </w:p>
        </w:tc>
        <w:tc>
          <w:tcPr>
            <w:tcW w:w="1151" w:type="pct"/>
            <w:noWrap/>
            <w:vAlign w:val="center"/>
          </w:tcPr>
          <w:p w14:paraId="46DCC46D" w14:textId="77777777" w:rsidR="00555EC5" w:rsidRPr="00DD3BCC" w:rsidRDefault="00555EC5" w:rsidP="00A5620F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noWrap/>
            <w:vAlign w:val="center"/>
          </w:tcPr>
          <w:p w14:paraId="1E687400" w14:textId="77777777" w:rsidR="00555EC5" w:rsidRPr="00DD3BCC" w:rsidRDefault="00C65A19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="00555EC5"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noWrap/>
            <w:vAlign w:val="center"/>
          </w:tcPr>
          <w:p w14:paraId="2836D4C8" w14:textId="77777777" w:rsidR="00555EC5" w:rsidRPr="00401666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</w:t>
            </w:r>
          </w:p>
        </w:tc>
      </w:tr>
    </w:tbl>
    <w:p w14:paraId="0A17E99A" w14:textId="77777777" w:rsidR="00555EC5" w:rsidRPr="00555EC5" w:rsidRDefault="00555EC5" w:rsidP="00555EC5">
      <w:pPr>
        <w:rPr>
          <w:bCs/>
          <w:sz w:val="20"/>
        </w:rPr>
      </w:pPr>
    </w:p>
    <w:p w14:paraId="526979AF" w14:textId="77777777" w:rsidR="005253F3" w:rsidRDefault="005253F3" w:rsidP="005655A4">
      <w:pPr>
        <w:rPr>
          <w:bCs/>
          <w:sz w:val="20"/>
        </w:rPr>
      </w:pPr>
    </w:p>
    <w:p w14:paraId="4F9F2DF6" w14:textId="77777777" w:rsidR="00215557" w:rsidRDefault="00215557" w:rsidP="005655A4">
      <w:pPr>
        <w:rPr>
          <w:bCs/>
          <w:sz w:val="20"/>
        </w:rPr>
      </w:pPr>
    </w:p>
    <w:p w14:paraId="45CAD1DD" w14:textId="77777777" w:rsidR="003668A2" w:rsidRDefault="003668A2" w:rsidP="005655A4">
      <w:pPr>
        <w:rPr>
          <w:bCs/>
          <w:sz w:val="20"/>
        </w:rPr>
      </w:pPr>
    </w:p>
    <w:p w14:paraId="6B5B1CC9" w14:textId="12BDEA56" w:rsidR="00535FF0" w:rsidRPr="00535FF0" w:rsidRDefault="00393255" w:rsidP="00535FF0">
      <w:pPr>
        <w:pStyle w:val="Loendilik"/>
        <w:numPr>
          <w:ilvl w:val="1"/>
          <w:numId w:val="13"/>
        </w:numPr>
        <w:rPr>
          <w:bCs/>
          <w:sz w:val="20"/>
        </w:rPr>
      </w:pPr>
      <w:r>
        <w:rPr>
          <w:bCs/>
          <w:sz w:val="20"/>
        </w:rPr>
        <w:t>M</w:t>
      </w:r>
      <w:r w:rsidR="00535FF0" w:rsidRPr="00535FF0">
        <w:rPr>
          <w:bCs/>
          <w:sz w:val="20"/>
        </w:rPr>
        <w:t xml:space="preserve">üüja müüb ja Ostja ostab Metsamaterjali, mille hind Ostja  laos </w:t>
      </w:r>
      <w:r w:rsidR="00535FF0">
        <w:rPr>
          <w:bCs/>
          <w:sz w:val="20"/>
        </w:rPr>
        <w:t>Verijärve</w:t>
      </w:r>
      <w:r w:rsidR="00535FF0" w:rsidRPr="00535FF0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282"/>
        <w:gridCol w:w="2282"/>
        <w:gridCol w:w="2282"/>
      </w:tblGrid>
      <w:tr w:rsidR="00535FF0" w:rsidRPr="001A45B9" w14:paraId="2074D24D" w14:textId="77777777" w:rsidTr="00481EF1">
        <w:trPr>
          <w:trHeight w:val="290"/>
        </w:trPr>
        <w:tc>
          <w:tcPr>
            <w:tcW w:w="1546" w:type="pct"/>
            <w:noWrap/>
            <w:vAlign w:val="center"/>
            <w:hideMark/>
          </w:tcPr>
          <w:p w14:paraId="216C406F" w14:textId="77777777" w:rsidR="00535FF0" w:rsidRPr="005537EA" w:rsidRDefault="00535FF0" w:rsidP="00481EF1">
            <w:pPr>
              <w:pStyle w:val="Loendilik"/>
              <w:rPr>
                <w:b/>
                <w:sz w:val="20"/>
                <w:lang w:eastAsia="et-EE"/>
              </w:rPr>
            </w:pPr>
            <w:r w:rsidRPr="005537EA">
              <w:rPr>
                <w:b/>
                <w:sz w:val="20"/>
                <w:lang w:eastAsia="et-EE"/>
              </w:rPr>
              <w:t>Sortiment ja kvaliteet</w:t>
            </w:r>
          </w:p>
        </w:tc>
        <w:tc>
          <w:tcPr>
            <w:tcW w:w="1151" w:type="pct"/>
            <w:noWrap/>
            <w:vAlign w:val="center"/>
            <w:hideMark/>
          </w:tcPr>
          <w:p w14:paraId="50F0AE13" w14:textId="77777777" w:rsidR="00535FF0" w:rsidRPr="001A45B9" w:rsidRDefault="00535FF0" w:rsidP="00481EF1">
            <w:pPr>
              <w:jc w:val="center"/>
              <w:rPr>
                <w:b/>
                <w:sz w:val="20"/>
                <w:lang w:eastAsia="et-EE"/>
              </w:rPr>
            </w:pPr>
            <w:proofErr w:type="spellStart"/>
            <w:r w:rsidRPr="001A45B9">
              <w:rPr>
                <w:b/>
                <w:sz w:val="20"/>
                <w:lang w:eastAsia="et-EE"/>
              </w:rPr>
              <w:t>Diam</w:t>
            </w:r>
            <w:proofErr w:type="spellEnd"/>
            <w:r w:rsidRPr="001A45B9">
              <w:rPr>
                <w:b/>
                <w:sz w:val="20"/>
                <w:lang w:eastAsia="et-EE"/>
              </w:rPr>
              <w:t xml:space="preserve">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cm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noWrap/>
            <w:vAlign w:val="center"/>
            <w:hideMark/>
          </w:tcPr>
          <w:p w14:paraId="3C53013E" w14:textId="77777777" w:rsidR="00535FF0" w:rsidRPr="001A45B9" w:rsidRDefault="00535FF0" w:rsidP="00481EF1">
            <w:pPr>
              <w:jc w:val="center"/>
              <w:rPr>
                <w:b/>
                <w:sz w:val="20"/>
                <w:lang w:eastAsia="et-EE"/>
              </w:rPr>
            </w:pPr>
            <w:r w:rsidRPr="001A45B9">
              <w:rPr>
                <w:b/>
                <w:sz w:val="20"/>
                <w:lang w:eastAsia="et-EE"/>
              </w:rPr>
              <w:t xml:space="preserve">Pikkus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dm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noWrap/>
            <w:vAlign w:val="center"/>
            <w:hideMark/>
          </w:tcPr>
          <w:p w14:paraId="57638868" w14:textId="77777777" w:rsidR="00535FF0" w:rsidRPr="001A45B9" w:rsidRDefault="00535FF0" w:rsidP="00481EF1">
            <w:pPr>
              <w:jc w:val="center"/>
              <w:rPr>
                <w:b/>
                <w:sz w:val="20"/>
                <w:lang w:eastAsia="et-EE"/>
              </w:rPr>
            </w:pPr>
            <w:r>
              <w:rPr>
                <w:b/>
                <w:sz w:val="20"/>
                <w:lang w:eastAsia="et-EE"/>
              </w:rPr>
              <w:t>Hind (</w:t>
            </w:r>
            <w:r w:rsidRPr="001A45B9">
              <w:rPr>
                <w:b/>
                <w:sz w:val="20"/>
                <w:lang w:eastAsia="et-EE"/>
              </w:rPr>
              <w:t>EUR/m3</w:t>
            </w:r>
            <w:r>
              <w:rPr>
                <w:b/>
                <w:sz w:val="20"/>
                <w:lang w:eastAsia="et-EE"/>
              </w:rPr>
              <w:t>)</w:t>
            </w:r>
          </w:p>
        </w:tc>
      </w:tr>
      <w:tr w:rsidR="00535FF0" w:rsidRPr="00866710" w14:paraId="1098A8B9" w14:textId="77777777" w:rsidTr="00481EF1">
        <w:trPr>
          <w:trHeight w:val="320"/>
        </w:trPr>
        <w:tc>
          <w:tcPr>
            <w:tcW w:w="1546" w:type="pct"/>
            <w:noWrap/>
            <w:vAlign w:val="center"/>
          </w:tcPr>
          <w:p w14:paraId="3CB4A99E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79DBDD79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noWrap/>
            <w:vAlign w:val="center"/>
          </w:tcPr>
          <w:p w14:paraId="02CC6B50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noWrap/>
            <w:vAlign w:val="center"/>
          </w:tcPr>
          <w:p w14:paraId="773D9561" w14:textId="77777777" w:rsidR="00535FF0" w:rsidRPr="00866710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866710" w14:paraId="59FDD66B" w14:textId="77777777" w:rsidTr="00481EF1">
        <w:trPr>
          <w:trHeight w:val="320"/>
        </w:trPr>
        <w:tc>
          <w:tcPr>
            <w:tcW w:w="1546" w:type="pct"/>
            <w:noWrap/>
            <w:vAlign w:val="center"/>
          </w:tcPr>
          <w:p w14:paraId="4B8D7CC6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0DF8A148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noWrap/>
            <w:vAlign w:val="center"/>
          </w:tcPr>
          <w:p w14:paraId="16500978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noWrap/>
            <w:vAlign w:val="center"/>
          </w:tcPr>
          <w:p w14:paraId="178810EB" w14:textId="2D0FD96B" w:rsidR="00535FF0" w:rsidRPr="00866710" w:rsidRDefault="00FE63CA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85</w:t>
            </w:r>
          </w:p>
        </w:tc>
      </w:tr>
      <w:tr w:rsidR="00535FF0" w14:paraId="1C40C33C" w14:textId="77777777" w:rsidTr="00481EF1">
        <w:trPr>
          <w:trHeight w:val="320"/>
        </w:trPr>
        <w:tc>
          <w:tcPr>
            <w:tcW w:w="1546" w:type="pct"/>
            <w:noWrap/>
            <w:vAlign w:val="center"/>
          </w:tcPr>
          <w:p w14:paraId="7A17B8E9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7B1DAE03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noWrap/>
            <w:vAlign w:val="center"/>
          </w:tcPr>
          <w:p w14:paraId="3CA9B488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noWrap/>
            <w:vAlign w:val="center"/>
          </w:tcPr>
          <w:p w14:paraId="557FA098" w14:textId="50E60BBC" w:rsidR="00535FF0" w:rsidRDefault="00CE1AB6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60</w:t>
            </w:r>
          </w:p>
        </w:tc>
      </w:tr>
      <w:tr w:rsidR="00535FF0" w:rsidRPr="00401666" w14:paraId="2A6A1BF6" w14:textId="77777777" w:rsidTr="00481EF1">
        <w:trPr>
          <w:trHeight w:val="320"/>
        </w:trPr>
        <w:tc>
          <w:tcPr>
            <w:tcW w:w="1546" w:type="pct"/>
            <w:noWrap/>
            <w:vAlign w:val="center"/>
          </w:tcPr>
          <w:p w14:paraId="7B8E8A5E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265F337B" w14:textId="77777777" w:rsidR="00535FF0" w:rsidRDefault="00535FF0" w:rsidP="00481EF1">
            <w:pPr>
              <w:jc w:val="center"/>
            </w:pPr>
            <w:r w:rsidRPr="00F74D8C">
              <w:rPr>
                <w:iCs/>
                <w:sz w:val="20"/>
                <w:lang w:eastAsia="et-EE"/>
              </w:rPr>
              <w:t>18,0-24,9</w:t>
            </w:r>
          </w:p>
        </w:tc>
        <w:tc>
          <w:tcPr>
            <w:tcW w:w="1151" w:type="pct"/>
            <w:noWrap/>
            <w:vAlign w:val="center"/>
          </w:tcPr>
          <w:p w14:paraId="2D46CEED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noWrap/>
            <w:vAlign w:val="center"/>
          </w:tcPr>
          <w:p w14:paraId="107D1A64" w14:textId="74FEC2C6" w:rsidR="00535FF0" w:rsidRPr="00401666" w:rsidRDefault="00FE63CA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123,86</w:t>
            </w:r>
          </w:p>
        </w:tc>
      </w:tr>
      <w:tr w:rsidR="00535FF0" w14:paraId="4B4C2603" w14:textId="77777777" w:rsidTr="00481EF1">
        <w:trPr>
          <w:trHeight w:val="280"/>
        </w:trPr>
        <w:tc>
          <w:tcPr>
            <w:tcW w:w="1546" w:type="pct"/>
            <w:noWrap/>
            <w:vAlign w:val="center"/>
          </w:tcPr>
          <w:p w14:paraId="43BF7798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235BEA25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noWrap/>
            <w:vAlign w:val="center"/>
          </w:tcPr>
          <w:p w14:paraId="183264D0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noWrap/>
            <w:vAlign w:val="center"/>
          </w:tcPr>
          <w:p w14:paraId="60522B18" w14:textId="6BC9C95D" w:rsidR="00535FF0" w:rsidRDefault="00CE1AB6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60</w:t>
            </w:r>
          </w:p>
        </w:tc>
      </w:tr>
      <w:tr w:rsidR="00535FF0" w:rsidRPr="00A619FC" w14:paraId="62EC93D9" w14:textId="77777777" w:rsidTr="00481EF1">
        <w:trPr>
          <w:trHeight w:val="280"/>
        </w:trPr>
        <w:tc>
          <w:tcPr>
            <w:tcW w:w="1546" w:type="pct"/>
            <w:noWrap/>
            <w:vAlign w:val="center"/>
          </w:tcPr>
          <w:p w14:paraId="435B2951" w14:textId="77777777" w:rsidR="00535FF0" w:rsidRPr="00A619FC" w:rsidRDefault="00535FF0" w:rsidP="00481EF1">
            <w:r w:rsidRPr="00A619FC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1B4CD54E" w14:textId="77777777" w:rsidR="00535FF0" w:rsidRDefault="00535FF0" w:rsidP="00481EF1">
            <w:pPr>
              <w:jc w:val="center"/>
            </w:pPr>
            <w:r w:rsidRPr="000A16A8"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noWrap/>
            <w:vAlign w:val="center"/>
          </w:tcPr>
          <w:p w14:paraId="6D9FD2BF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noWrap/>
            <w:vAlign w:val="center"/>
          </w:tcPr>
          <w:p w14:paraId="2764D92E" w14:textId="36574596" w:rsidR="00535FF0" w:rsidRPr="00A619FC" w:rsidRDefault="00FE63CA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125,00</w:t>
            </w:r>
          </w:p>
        </w:tc>
      </w:tr>
      <w:tr w:rsidR="00535FF0" w14:paraId="672B262A" w14:textId="77777777" w:rsidTr="00481EF1">
        <w:trPr>
          <w:trHeight w:val="280"/>
        </w:trPr>
        <w:tc>
          <w:tcPr>
            <w:tcW w:w="1546" w:type="pct"/>
            <w:noWrap/>
          </w:tcPr>
          <w:p w14:paraId="28F0D961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vAlign w:val="center"/>
          </w:tcPr>
          <w:p w14:paraId="3AD02725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32</w:t>
            </w:r>
            <w:r w:rsidRPr="00DD3BCC">
              <w:rPr>
                <w:iCs/>
                <w:sz w:val="20"/>
                <w:lang w:eastAsia="et-EE"/>
              </w:rPr>
              <w:t>,0-</w:t>
            </w:r>
            <w:r>
              <w:rPr>
                <w:iCs/>
                <w:sz w:val="20"/>
                <w:lang w:eastAsia="et-EE"/>
              </w:rPr>
              <w:t>60,0*</w:t>
            </w:r>
          </w:p>
        </w:tc>
        <w:tc>
          <w:tcPr>
            <w:tcW w:w="1151" w:type="pct"/>
            <w:noWrap/>
            <w:vAlign w:val="center"/>
          </w:tcPr>
          <w:p w14:paraId="5E7A862A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noWrap/>
            <w:vAlign w:val="center"/>
          </w:tcPr>
          <w:p w14:paraId="1D79DD4A" w14:textId="37DD0C78" w:rsidR="00535FF0" w:rsidRDefault="00CE1AB6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60</w:t>
            </w:r>
          </w:p>
        </w:tc>
      </w:tr>
      <w:tr w:rsidR="00535FF0" w:rsidRPr="00DD3BCC" w14:paraId="03401632" w14:textId="77777777" w:rsidTr="00481EF1">
        <w:trPr>
          <w:trHeight w:val="280"/>
        </w:trPr>
        <w:tc>
          <w:tcPr>
            <w:tcW w:w="1546" w:type="pct"/>
            <w:noWrap/>
          </w:tcPr>
          <w:p w14:paraId="7D6401A1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</w:tcPr>
          <w:p w14:paraId="009F7EAB" w14:textId="77777777" w:rsidR="00535FF0" w:rsidRDefault="00535FF0" w:rsidP="00481EF1">
            <w:pPr>
              <w:jc w:val="center"/>
            </w:pPr>
            <w:r w:rsidRPr="00C5570D">
              <w:rPr>
                <w:iCs/>
                <w:sz w:val="20"/>
                <w:lang w:eastAsia="et-EE"/>
              </w:rPr>
              <w:t>32,0-6</w:t>
            </w:r>
            <w:r>
              <w:rPr>
                <w:iCs/>
                <w:sz w:val="20"/>
                <w:lang w:eastAsia="et-EE"/>
              </w:rPr>
              <w:t>0</w:t>
            </w:r>
            <w:r w:rsidRPr="00C5570D">
              <w:rPr>
                <w:iCs/>
                <w:sz w:val="20"/>
                <w:lang w:eastAsia="et-EE"/>
              </w:rPr>
              <w:t>,0*</w:t>
            </w:r>
          </w:p>
        </w:tc>
        <w:tc>
          <w:tcPr>
            <w:tcW w:w="1151" w:type="pct"/>
            <w:noWrap/>
            <w:vAlign w:val="center"/>
          </w:tcPr>
          <w:p w14:paraId="01CB1F4C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noWrap/>
            <w:vAlign w:val="center"/>
          </w:tcPr>
          <w:p w14:paraId="687C4A6D" w14:textId="09A6ECDE" w:rsidR="00535FF0" w:rsidRPr="00DD3BCC" w:rsidRDefault="00FE63CA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125,00</w:t>
            </w:r>
          </w:p>
        </w:tc>
      </w:tr>
      <w:tr w:rsidR="00535FF0" w:rsidRPr="00DD3BCC" w14:paraId="7AD71416" w14:textId="77777777" w:rsidTr="00481EF1">
        <w:trPr>
          <w:trHeight w:val="320"/>
        </w:trPr>
        <w:tc>
          <w:tcPr>
            <w:tcW w:w="1546" w:type="pct"/>
            <w:noWrap/>
            <w:vAlign w:val="center"/>
          </w:tcPr>
          <w:p w14:paraId="4CA0382E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vAlign w:val="center"/>
          </w:tcPr>
          <w:p w14:paraId="39982983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noWrap/>
            <w:vAlign w:val="center"/>
          </w:tcPr>
          <w:p w14:paraId="1D7D472E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noWrap/>
            <w:vAlign w:val="center"/>
          </w:tcPr>
          <w:p w14:paraId="6A207937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DD3BCC" w14:paraId="7EA4C102" w14:textId="77777777" w:rsidTr="00481EF1">
        <w:trPr>
          <w:trHeight w:val="320"/>
        </w:trPr>
        <w:tc>
          <w:tcPr>
            <w:tcW w:w="1546" w:type="pct"/>
            <w:noWrap/>
            <w:vAlign w:val="center"/>
          </w:tcPr>
          <w:p w14:paraId="282A796B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vAlign w:val="center"/>
          </w:tcPr>
          <w:p w14:paraId="0080C73B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noWrap/>
            <w:vAlign w:val="center"/>
          </w:tcPr>
          <w:p w14:paraId="6767CF3D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noWrap/>
            <w:vAlign w:val="center"/>
          </w:tcPr>
          <w:p w14:paraId="148648D5" w14:textId="432AC6BE" w:rsidR="00535FF0" w:rsidRPr="00DD3BCC" w:rsidRDefault="00CE1AB6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60</w:t>
            </w:r>
          </w:p>
        </w:tc>
      </w:tr>
      <w:tr w:rsidR="00535FF0" w:rsidRPr="00DD3BCC" w14:paraId="52A83ECA" w14:textId="77777777" w:rsidTr="00481EF1">
        <w:trPr>
          <w:trHeight w:val="320"/>
        </w:trPr>
        <w:tc>
          <w:tcPr>
            <w:tcW w:w="1546" w:type="pct"/>
            <w:noWrap/>
            <w:vAlign w:val="center"/>
          </w:tcPr>
          <w:p w14:paraId="118D5B52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vAlign w:val="center"/>
          </w:tcPr>
          <w:p w14:paraId="76F51A59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25</w:t>
            </w:r>
            <w:r w:rsidRPr="00DD3BCC">
              <w:rPr>
                <w:sz w:val="20"/>
                <w:lang w:eastAsia="et-EE"/>
              </w:rPr>
              <w:t xml:space="preserve">,0 </w:t>
            </w:r>
            <w:r>
              <w:rPr>
                <w:sz w:val="20"/>
                <w:lang w:eastAsia="et-EE"/>
              </w:rPr>
              <w:t>– 60,0*</w:t>
            </w:r>
          </w:p>
        </w:tc>
        <w:tc>
          <w:tcPr>
            <w:tcW w:w="1151" w:type="pct"/>
            <w:noWrap/>
            <w:vAlign w:val="center"/>
          </w:tcPr>
          <w:p w14:paraId="3400C610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noWrap/>
            <w:vAlign w:val="center"/>
          </w:tcPr>
          <w:p w14:paraId="1CBB25DD" w14:textId="71479FEF" w:rsidR="00535FF0" w:rsidRPr="00DD3BCC" w:rsidRDefault="00CE1AB6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60</w:t>
            </w:r>
          </w:p>
        </w:tc>
      </w:tr>
      <w:tr w:rsidR="00535FF0" w:rsidRPr="00401666" w14:paraId="5A871D7D" w14:textId="77777777" w:rsidTr="00481EF1">
        <w:trPr>
          <w:trHeight w:val="320"/>
        </w:trPr>
        <w:tc>
          <w:tcPr>
            <w:tcW w:w="1546" w:type="pct"/>
            <w:noWrap/>
            <w:vAlign w:val="center"/>
            <w:hideMark/>
          </w:tcPr>
          <w:p w14:paraId="1B7DAB5E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praak</w:t>
            </w:r>
          </w:p>
        </w:tc>
        <w:tc>
          <w:tcPr>
            <w:tcW w:w="1151" w:type="pct"/>
            <w:noWrap/>
            <w:vAlign w:val="center"/>
          </w:tcPr>
          <w:p w14:paraId="3F2402C6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noWrap/>
            <w:vAlign w:val="center"/>
          </w:tcPr>
          <w:p w14:paraId="638B46A9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noWrap/>
            <w:vAlign w:val="center"/>
          </w:tcPr>
          <w:p w14:paraId="7122AE56" w14:textId="77777777" w:rsidR="00535FF0" w:rsidRPr="00401666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35</w:t>
            </w:r>
          </w:p>
        </w:tc>
      </w:tr>
      <w:tr w:rsidR="00535FF0" w:rsidRPr="00401666" w14:paraId="6CCD2FDC" w14:textId="77777777" w:rsidTr="00481EF1">
        <w:trPr>
          <w:trHeight w:val="320"/>
        </w:trPr>
        <w:tc>
          <w:tcPr>
            <w:tcW w:w="1546" w:type="pct"/>
            <w:noWrap/>
            <w:vAlign w:val="center"/>
          </w:tcPr>
          <w:p w14:paraId="0C83352E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Männipalk  praak metall</w:t>
            </w:r>
          </w:p>
        </w:tc>
        <w:tc>
          <w:tcPr>
            <w:tcW w:w="1151" w:type="pct"/>
            <w:noWrap/>
            <w:vAlign w:val="center"/>
          </w:tcPr>
          <w:p w14:paraId="209BE75A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noWrap/>
            <w:vAlign w:val="center"/>
          </w:tcPr>
          <w:p w14:paraId="18071FAB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noWrap/>
            <w:vAlign w:val="center"/>
          </w:tcPr>
          <w:p w14:paraId="6456B0E5" w14:textId="77777777" w:rsidR="00535FF0" w:rsidRPr="00401666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</w:t>
            </w:r>
          </w:p>
        </w:tc>
      </w:tr>
    </w:tbl>
    <w:p w14:paraId="3C88E8E3" w14:textId="77777777" w:rsidR="00535FF0" w:rsidRPr="00330C91" w:rsidRDefault="00535FF0" w:rsidP="005655A4">
      <w:pPr>
        <w:tabs>
          <w:tab w:val="left" w:pos="1134"/>
        </w:tabs>
        <w:jc w:val="both"/>
        <w:rPr>
          <w:bCs/>
          <w:sz w:val="20"/>
        </w:rPr>
      </w:pPr>
    </w:p>
    <w:p w14:paraId="1EE9A052" w14:textId="25853FE2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käibemaks%.</w:t>
      </w:r>
    </w:p>
    <w:p w14:paraId="03B82D9A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BBA2F2E" w14:textId="3E867778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kuni </w:t>
      </w:r>
      <w:r w:rsidR="00BE755A">
        <w:rPr>
          <w:bCs/>
          <w:sz w:val="20"/>
        </w:rPr>
        <w:t>3</w:t>
      </w:r>
      <w:r w:rsidR="00F0132C">
        <w:rPr>
          <w:bCs/>
          <w:sz w:val="20"/>
        </w:rPr>
        <w:t>0</w:t>
      </w:r>
      <w:r w:rsidR="00BE755A">
        <w:rPr>
          <w:bCs/>
          <w:sz w:val="20"/>
        </w:rPr>
        <w:t>.06</w:t>
      </w:r>
      <w:r w:rsidR="00075039">
        <w:rPr>
          <w:bCs/>
          <w:sz w:val="20"/>
        </w:rPr>
        <w:t>.202</w:t>
      </w:r>
      <w:r w:rsidR="00C57EF4">
        <w:rPr>
          <w:bCs/>
          <w:sz w:val="20"/>
        </w:rPr>
        <w:t>6</w:t>
      </w:r>
    </w:p>
    <w:p w14:paraId="40B0E76E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5DAB3A21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CE1F5A8" w14:textId="77777777" w:rsidR="005253F3" w:rsidRPr="00330C91" w:rsidRDefault="005253F3" w:rsidP="00EB57EF">
      <w:pPr>
        <w:rPr>
          <w:sz w:val="20"/>
        </w:rPr>
      </w:pPr>
    </w:p>
    <w:p w14:paraId="5399F690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494C58F" w14:textId="77777777" w:rsidR="005253F3" w:rsidRPr="00330C91" w:rsidRDefault="005253F3" w:rsidP="00EB57EF">
      <w:pPr>
        <w:rPr>
          <w:sz w:val="20"/>
        </w:rPr>
      </w:pPr>
    </w:p>
    <w:p w14:paraId="6A6BD138" w14:textId="77777777" w:rsidR="005253F3" w:rsidRPr="00330C91" w:rsidRDefault="005253F3" w:rsidP="00EB57EF">
      <w:pPr>
        <w:rPr>
          <w:sz w:val="20"/>
        </w:rPr>
      </w:pPr>
    </w:p>
    <w:p w14:paraId="45463C1E" w14:textId="77777777" w:rsidR="007207F8" w:rsidRPr="00330C91" w:rsidRDefault="007207F8" w:rsidP="007207F8">
      <w:pPr>
        <w:rPr>
          <w:sz w:val="20"/>
        </w:rPr>
      </w:pPr>
    </w:p>
    <w:p w14:paraId="327D1E85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55EC5">
        <w:rPr>
          <w:sz w:val="20"/>
        </w:rPr>
        <w:t xml:space="preserve">Lauri </w:t>
      </w:r>
      <w:proofErr w:type="spellStart"/>
      <w:r w:rsidR="00555EC5">
        <w:rPr>
          <w:sz w:val="20"/>
        </w:rPr>
        <w:t>Junkin</w:t>
      </w:r>
      <w:proofErr w:type="spellEnd"/>
    </w:p>
    <w:p w14:paraId="0508A312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7649958" w14:textId="77777777" w:rsidR="00903014" w:rsidRDefault="00903014" w:rsidP="00EB57EF">
      <w:pPr>
        <w:rPr>
          <w:i/>
          <w:sz w:val="20"/>
        </w:rPr>
      </w:pPr>
    </w:p>
    <w:p w14:paraId="295B9A77" w14:textId="77777777" w:rsidR="00903014" w:rsidRDefault="00903014" w:rsidP="00EB57EF">
      <w:pPr>
        <w:rPr>
          <w:i/>
          <w:sz w:val="20"/>
        </w:rPr>
      </w:pPr>
    </w:p>
    <w:p w14:paraId="3A41845F" w14:textId="77777777" w:rsidR="00903014" w:rsidRDefault="00903014" w:rsidP="00EB57EF">
      <w:pPr>
        <w:rPr>
          <w:i/>
          <w:sz w:val="20"/>
        </w:rPr>
      </w:pPr>
    </w:p>
    <w:p w14:paraId="7E8012BD" w14:textId="77777777" w:rsidR="00903014" w:rsidRDefault="00903014" w:rsidP="00EB57EF">
      <w:pPr>
        <w:rPr>
          <w:i/>
          <w:sz w:val="20"/>
        </w:rPr>
      </w:pPr>
    </w:p>
    <w:p w14:paraId="125BE1E3" w14:textId="77777777" w:rsidR="00903014" w:rsidRDefault="00903014" w:rsidP="00EB57EF">
      <w:pPr>
        <w:rPr>
          <w:i/>
          <w:sz w:val="20"/>
        </w:rPr>
      </w:pPr>
    </w:p>
    <w:p w14:paraId="69F57371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4603" w14:textId="77777777" w:rsidR="00335DB9" w:rsidRDefault="00335DB9">
      <w:r>
        <w:separator/>
      </w:r>
    </w:p>
  </w:endnote>
  <w:endnote w:type="continuationSeparator" w:id="0">
    <w:p w14:paraId="20993DD7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C52E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2A21" w14:textId="77777777" w:rsidR="00335DB9" w:rsidRDefault="00335DB9">
      <w:r>
        <w:separator/>
      </w:r>
    </w:p>
  </w:footnote>
  <w:footnote w:type="continuationSeparator" w:id="0">
    <w:p w14:paraId="0A980C54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9CBB" w14:textId="246BCEAD" w:rsidR="003C047F" w:rsidRPr="00E144F2" w:rsidRDefault="003C047F" w:rsidP="003668A2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C65A19">
      <w:rPr>
        <w:noProof/>
        <w:spacing w:val="0"/>
        <w:position w:val="0"/>
        <w:sz w:val="20"/>
      </w:rPr>
      <w:t>2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663F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5900D5"/>
    <w:multiLevelType w:val="multilevel"/>
    <w:tmpl w:val="CDF4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3289D"/>
    <w:multiLevelType w:val="hybridMultilevel"/>
    <w:tmpl w:val="5BB4A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89403A"/>
    <w:multiLevelType w:val="multilevel"/>
    <w:tmpl w:val="CDF4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6C913356"/>
    <w:multiLevelType w:val="multilevel"/>
    <w:tmpl w:val="CDF4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8510677">
    <w:abstractNumId w:val="0"/>
  </w:num>
  <w:num w:numId="2" w16cid:durableId="459226877">
    <w:abstractNumId w:val="7"/>
  </w:num>
  <w:num w:numId="3" w16cid:durableId="984897724">
    <w:abstractNumId w:val="6"/>
  </w:num>
  <w:num w:numId="4" w16cid:durableId="1823960637">
    <w:abstractNumId w:val="9"/>
  </w:num>
  <w:num w:numId="5" w16cid:durableId="581378332">
    <w:abstractNumId w:val="11"/>
  </w:num>
  <w:num w:numId="6" w16cid:durableId="1792934645">
    <w:abstractNumId w:val="14"/>
  </w:num>
  <w:num w:numId="7" w16cid:durableId="1901482108">
    <w:abstractNumId w:val="15"/>
  </w:num>
  <w:num w:numId="8" w16cid:durableId="453014399">
    <w:abstractNumId w:val="3"/>
  </w:num>
  <w:num w:numId="9" w16cid:durableId="851190601">
    <w:abstractNumId w:val="4"/>
  </w:num>
  <w:num w:numId="10" w16cid:durableId="1805614453">
    <w:abstractNumId w:val="1"/>
  </w:num>
  <w:num w:numId="11" w16cid:durableId="682977308">
    <w:abstractNumId w:val="2"/>
  </w:num>
  <w:num w:numId="12" w16cid:durableId="1961762837">
    <w:abstractNumId w:val="8"/>
  </w:num>
  <w:num w:numId="13" w16cid:durableId="731274455">
    <w:abstractNumId w:val="13"/>
  </w:num>
  <w:num w:numId="14" w16cid:durableId="1109467579">
    <w:abstractNumId w:val="10"/>
  </w:num>
  <w:num w:numId="15" w16cid:durableId="664086758">
    <w:abstractNumId w:val="12"/>
  </w:num>
  <w:num w:numId="16" w16cid:durableId="1507985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20B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B253E"/>
    <w:rsid w:val="001C037C"/>
    <w:rsid w:val="001C3CA4"/>
    <w:rsid w:val="001C5A75"/>
    <w:rsid w:val="001C6234"/>
    <w:rsid w:val="001C73D4"/>
    <w:rsid w:val="001D2CCB"/>
    <w:rsid w:val="001D3401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5557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8A2"/>
    <w:rsid w:val="00366BF5"/>
    <w:rsid w:val="00370AF5"/>
    <w:rsid w:val="00376A5E"/>
    <w:rsid w:val="00377256"/>
    <w:rsid w:val="003835C4"/>
    <w:rsid w:val="00387747"/>
    <w:rsid w:val="00390CA0"/>
    <w:rsid w:val="00393255"/>
    <w:rsid w:val="00394724"/>
    <w:rsid w:val="0039776B"/>
    <w:rsid w:val="00397A33"/>
    <w:rsid w:val="003A15AA"/>
    <w:rsid w:val="003A22CC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5FF0"/>
    <w:rsid w:val="00541813"/>
    <w:rsid w:val="005446C0"/>
    <w:rsid w:val="00547DC1"/>
    <w:rsid w:val="00550631"/>
    <w:rsid w:val="00552127"/>
    <w:rsid w:val="00555EC5"/>
    <w:rsid w:val="005655A4"/>
    <w:rsid w:val="00566DA4"/>
    <w:rsid w:val="00574248"/>
    <w:rsid w:val="0058348A"/>
    <w:rsid w:val="005900A2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6F675D"/>
    <w:rsid w:val="00702E82"/>
    <w:rsid w:val="00703B98"/>
    <w:rsid w:val="00707EA7"/>
    <w:rsid w:val="00711A66"/>
    <w:rsid w:val="00711BBD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96D"/>
    <w:rsid w:val="0075153C"/>
    <w:rsid w:val="007515E5"/>
    <w:rsid w:val="007526BF"/>
    <w:rsid w:val="00752868"/>
    <w:rsid w:val="00752885"/>
    <w:rsid w:val="00752C4F"/>
    <w:rsid w:val="0075603D"/>
    <w:rsid w:val="00756505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008F"/>
    <w:rsid w:val="007A19D4"/>
    <w:rsid w:val="007A2327"/>
    <w:rsid w:val="007A6AA3"/>
    <w:rsid w:val="007A6BC4"/>
    <w:rsid w:val="007B2D03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1487D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35B2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485F"/>
    <w:rsid w:val="0097563D"/>
    <w:rsid w:val="00982697"/>
    <w:rsid w:val="00985E3A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624A3"/>
    <w:rsid w:val="00A63F9D"/>
    <w:rsid w:val="00A67C68"/>
    <w:rsid w:val="00A72A8F"/>
    <w:rsid w:val="00A74DFE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25DA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A5921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881"/>
    <w:rsid w:val="00C45FAD"/>
    <w:rsid w:val="00C4605A"/>
    <w:rsid w:val="00C547BC"/>
    <w:rsid w:val="00C56AE9"/>
    <w:rsid w:val="00C57EF4"/>
    <w:rsid w:val="00C623B7"/>
    <w:rsid w:val="00C64B18"/>
    <w:rsid w:val="00C65A19"/>
    <w:rsid w:val="00C673EA"/>
    <w:rsid w:val="00C679DE"/>
    <w:rsid w:val="00C741B5"/>
    <w:rsid w:val="00C75132"/>
    <w:rsid w:val="00C82045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1AB6"/>
    <w:rsid w:val="00CE3708"/>
    <w:rsid w:val="00CE7437"/>
    <w:rsid w:val="00CF7870"/>
    <w:rsid w:val="00D00D20"/>
    <w:rsid w:val="00D02387"/>
    <w:rsid w:val="00D12D1A"/>
    <w:rsid w:val="00D13208"/>
    <w:rsid w:val="00D17851"/>
    <w:rsid w:val="00D17975"/>
    <w:rsid w:val="00D21C46"/>
    <w:rsid w:val="00D23854"/>
    <w:rsid w:val="00D24747"/>
    <w:rsid w:val="00D24A4E"/>
    <w:rsid w:val="00D2560A"/>
    <w:rsid w:val="00D2770C"/>
    <w:rsid w:val="00D31A7F"/>
    <w:rsid w:val="00D32DC2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600D"/>
    <w:rsid w:val="00E57A2D"/>
    <w:rsid w:val="00E57B37"/>
    <w:rsid w:val="00E62DF9"/>
    <w:rsid w:val="00E659C8"/>
    <w:rsid w:val="00E66833"/>
    <w:rsid w:val="00E71A56"/>
    <w:rsid w:val="00E71A8F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132C"/>
    <w:rsid w:val="00F02C6C"/>
    <w:rsid w:val="00F045AB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56F06"/>
    <w:rsid w:val="00F76FB8"/>
    <w:rsid w:val="00F80DAA"/>
    <w:rsid w:val="00F86CB3"/>
    <w:rsid w:val="00F919E6"/>
    <w:rsid w:val="00F935E9"/>
    <w:rsid w:val="00FA1F9E"/>
    <w:rsid w:val="00FA1FAE"/>
    <w:rsid w:val="00FA2DA0"/>
    <w:rsid w:val="00FA4866"/>
    <w:rsid w:val="00FA4F16"/>
    <w:rsid w:val="00FA5403"/>
    <w:rsid w:val="00FB2A8B"/>
    <w:rsid w:val="00FB5FC3"/>
    <w:rsid w:val="00FB780E"/>
    <w:rsid w:val="00FC1023"/>
    <w:rsid w:val="00FC16AB"/>
    <w:rsid w:val="00FC726B"/>
    <w:rsid w:val="00FD4EC7"/>
    <w:rsid w:val="00FD52DA"/>
    <w:rsid w:val="00FD6601"/>
    <w:rsid w:val="00FD6AFB"/>
    <w:rsid w:val="00FE11DC"/>
    <w:rsid w:val="00FE307F"/>
    <w:rsid w:val="00FE5D70"/>
    <w:rsid w:val="00FE63CA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CFF3D69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33901-7756-4C95-94F4-362311F71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475D9-2199-4530-B1E7-7457124706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001E37-B857-4211-A110-21D2BB493C3C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4A4F99BE-8E84-4C2B-A4F3-CEA6C6A99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70</TotalTime>
  <Pages>4</Pages>
  <Words>509</Words>
  <Characters>3662</Characters>
  <Application>Microsoft Office Word</Application>
  <DocSecurity>0</DocSecurity>
  <Lines>30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4163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15</cp:revision>
  <cp:lastPrinted>2018-08-16T11:33:00Z</cp:lastPrinted>
  <dcterms:created xsi:type="dcterms:W3CDTF">2026-03-05T10:49:00Z</dcterms:created>
  <dcterms:modified xsi:type="dcterms:W3CDTF">2026-03-05T11:59:00Z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799600</vt:r8>
  </property>
  <property fmtid="{D5CDD505-2E9C-101B-9397-08002B2CF9AE}" pid="4" name="MediaServiceImageTags">
    <vt:lpwstr/>
  </property>
</Properties>
</file>